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68E" w:rsidRDefault="00FC7EA3">
      <w:pPr>
        <w:rPr>
          <w:sz w:val="32"/>
          <w:szCs w:val="32"/>
        </w:rPr>
      </w:pPr>
      <w:r>
        <w:rPr>
          <w:sz w:val="32"/>
          <w:szCs w:val="32"/>
        </w:rPr>
        <w:t>Linda Boschert</w:t>
      </w:r>
      <w:r w:rsidR="00AD2BA6">
        <w:rPr>
          <w:sz w:val="32"/>
          <w:szCs w:val="32"/>
        </w:rPr>
        <w:t xml:space="preserve"> – Mount Teacher Institute – Summer 2012</w:t>
      </w:r>
    </w:p>
    <w:p w:rsidR="00FB5290" w:rsidRDefault="00FB5290">
      <w:pPr>
        <w:rPr>
          <w:sz w:val="32"/>
          <w:szCs w:val="32"/>
        </w:rPr>
      </w:pPr>
      <w:r>
        <w:rPr>
          <w:sz w:val="32"/>
          <w:szCs w:val="32"/>
        </w:rPr>
        <w:t>I am a music teacher at two different Catholic schools and teach grades pre-k through eighth.  I would like to use more technology and especially Wikis for my fifth through eighth grade students to encourage improving reading and writing skills in my subject area.</w:t>
      </w:r>
    </w:p>
    <w:p w:rsidR="00FC7EA3" w:rsidRDefault="00FC7EA3">
      <w:pPr>
        <w:rPr>
          <w:sz w:val="32"/>
          <w:szCs w:val="32"/>
        </w:rPr>
      </w:pPr>
      <w:r>
        <w:rPr>
          <w:sz w:val="32"/>
          <w:szCs w:val="32"/>
        </w:rPr>
        <w:t>Lesson Plans/Units – Day 5, Section 3</w:t>
      </w:r>
    </w:p>
    <w:p w:rsidR="00FC7EA3" w:rsidRDefault="00FC7EA3">
      <w:pPr>
        <w:rPr>
          <w:sz w:val="32"/>
          <w:szCs w:val="32"/>
        </w:rPr>
      </w:pPr>
      <w:r>
        <w:rPr>
          <w:b/>
          <w:sz w:val="32"/>
          <w:szCs w:val="32"/>
        </w:rPr>
        <w:t>Focus:</w:t>
      </w:r>
      <w:r>
        <w:rPr>
          <w:sz w:val="32"/>
          <w:szCs w:val="32"/>
        </w:rPr>
        <w:t xml:space="preserve">  Composers of the Classical Period in Music (4 weeks)</w:t>
      </w:r>
    </w:p>
    <w:p w:rsidR="00FC7EA3" w:rsidRDefault="00FC7EA3">
      <w:pPr>
        <w:rPr>
          <w:sz w:val="32"/>
          <w:szCs w:val="32"/>
        </w:rPr>
      </w:pPr>
      <w:r>
        <w:rPr>
          <w:b/>
          <w:sz w:val="32"/>
          <w:szCs w:val="32"/>
        </w:rPr>
        <w:t>Objectives:</w:t>
      </w:r>
      <w:r>
        <w:rPr>
          <w:sz w:val="32"/>
          <w:szCs w:val="32"/>
        </w:rPr>
        <w:t xml:space="preserve">  The student will choose a composer from the Classical Period in music to research and will be able to identify musical works, and compose accompaniment in the style period.</w:t>
      </w:r>
    </w:p>
    <w:p w:rsidR="00A57750" w:rsidRDefault="00A57750">
      <w:pPr>
        <w:rPr>
          <w:sz w:val="32"/>
          <w:szCs w:val="32"/>
        </w:rPr>
      </w:pPr>
    </w:p>
    <w:p w:rsidR="00FC7EA3" w:rsidRDefault="00FC7EA3">
      <w:pPr>
        <w:rPr>
          <w:sz w:val="32"/>
          <w:szCs w:val="32"/>
        </w:rPr>
      </w:pPr>
      <w:r>
        <w:rPr>
          <w:b/>
          <w:sz w:val="32"/>
          <w:szCs w:val="32"/>
        </w:rPr>
        <w:t>National VSC:</w:t>
      </w:r>
    </w:p>
    <w:p w:rsidR="00FC7EA3" w:rsidRDefault="00FC7EA3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b/>
          <w:sz w:val="32"/>
          <w:szCs w:val="32"/>
        </w:rPr>
        <w:t>N.S.  2</w:t>
      </w:r>
      <w:r>
        <w:rPr>
          <w:sz w:val="32"/>
          <w:szCs w:val="32"/>
        </w:rPr>
        <w:t xml:space="preserve"> – Performing on instruments, alone and with others, a varied repertoire of music.</w:t>
      </w:r>
    </w:p>
    <w:p w:rsidR="00FC7EA3" w:rsidRDefault="00FC7EA3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b/>
          <w:sz w:val="32"/>
          <w:szCs w:val="32"/>
        </w:rPr>
        <w:t>N.S. 4</w:t>
      </w:r>
      <w:r>
        <w:rPr>
          <w:sz w:val="32"/>
          <w:szCs w:val="32"/>
        </w:rPr>
        <w:t xml:space="preserve"> – Composing and arranging music within specified guidelines.</w:t>
      </w:r>
    </w:p>
    <w:p w:rsidR="00FC7EA3" w:rsidRDefault="00FC7EA3">
      <w:pPr>
        <w:rPr>
          <w:sz w:val="32"/>
          <w:szCs w:val="32"/>
        </w:rPr>
      </w:pPr>
      <w:r>
        <w:rPr>
          <w:b/>
          <w:sz w:val="32"/>
          <w:szCs w:val="32"/>
        </w:rPr>
        <w:tab/>
        <w:t>N.S. 5</w:t>
      </w:r>
      <w:r>
        <w:rPr>
          <w:sz w:val="32"/>
          <w:szCs w:val="32"/>
        </w:rPr>
        <w:t xml:space="preserve"> – Reading and notating music.</w:t>
      </w:r>
    </w:p>
    <w:p w:rsidR="00FC7EA3" w:rsidRDefault="00FC7EA3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b/>
          <w:sz w:val="32"/>
          <w:szCs w:val="32"/>
        </w:rPr>
        <w:t>N.S. 6</w:t>
      </w:r>
      <w:r>
        <w:rPr>
          <w:sz w:val="32"/>
          <w:szCs w:val="32"/>
        </w:rPr>
        <w:t xml:space="preserve"> – Listening to, analyzing, and describing music</w:t>
      </w:r>
    </w:p>
    <w:p w:rsidR="00FC7EA3" w:rsidRDefault="00FC7EA3">
      <w:pPr>
        <w:rPr>
          <w:b/>
          <w:sz w:val="32"/>
          <w:szCs w:val="32"/>
        </w:rPr>
      </w:pPr>
      <w:r>
        <w:rPr>
          <w:sz w:val="32"/>
          <w:szCs w:val="32"/>
        </w:rPr>
        <w:tab/>
      </w:r>
      <w:r>
        <w:rPr>
          <w:b/>
          <w:sz w:val="32"/>
          <w:szCs w:val="32"/>
        </w:rPr>
        <w:t>N.S. 9</w:t>
      </w:r>
      <w:r>
        <w:rPr>
          <w:sz w:val="32"/>
          <w:szCs w:val="32"/>
        </w:rPr>
        <w:t xml:space="preserve"> – Understanding music in relation to history and culture.</w:t>
      </w:r>
      <w:r>
        <w:rPr>
          <w:b/>
          <w:sz w:val="32"/>
          <w:szCs w:val="32"/>
        </w:rPr>
        <w:t xml:space="preserve"> </w:t>
      </w:r>
    </w:p>
    <w:p w:rsidR="00FB5290" w:rsidRDefault="00FB5290">
      <w:pPr>
        <w:rPr>
          <w:b/>
          <w:sz w:val="32"/>
          <w:szCs w:val="32"/>
        </w:rPr>
      </w:pPr>
    </w:p>
    <w:p w:rsidR="00FB5290" w:rsidRDefault="00FB5290">
      <w:pPr>
        <w:rPr>
          <w:b/>
          <w:sz w:val="32"/>
          <w:szCs w:val="32"/>
        </w:rPr>
      </w:pPr>
    </w:p>
    <w:p w:rsidR="00A57750" w:rsidRDefault="00A57750">
      <w:pPr>
        <w:rPr>
          <w:b/>
          <w:sz w:val="32"/>
          <w:szCs w:val="32"/>
        </w:rPr>
      </w:pPr>
    </w:p>
    <w:p w:rsidR="00FC7EA3" w:rsidRDefault="00FC7EA3">
      <w:pPr>
        <w:rPr>
          <w:sz w:val="32"/>
          <w:szCs w:val="32"/>
        </w:rPr>
      </w:pPr>
      <w:r w:rsidRPr="00FC7EA3">
        <w:rPr>
          <w:b/>
          <w:sz w:val="32"/>
          <w:szCs w:val="32"/>
        </w:rPr>
        <w:lastRenderedPageBreak/>
        <w:t>Materials</w:t>
      </w:r>
      <w:r>
        <w:rPr>
          <w:b/>
          <w:sz w:val="32"/>
          <w:szCs w:val="32"/>
        </w:rPr>
        <w:t>:</w:t>
      </w:r>
    </w:p>
    <w:p w:rsidR="00FC7EA3" w:rsidRDefault="00FC7EA3">
      <w:pPr>
        <w:rPr>
          <w:sz w:val="32"/>
          <w:szCs w:val="32"/>
        </w:rPr>
      </w:pPr>
      <w:r>
        <w:rPr>
          <w:sz w:val="32"/>
          <w:szCs w:val="32"/>
        </w:rPr>
        <w:tab/>
        <w:t>Choice Board – Composers</w:t>
      </w:r>
    </w:p>
    <w:p w:rsidR="00E20E0E" w:rsidRDefault="00E20E0E">
      <w:pPr>
        <w:rPr>
          <w:sz w:val="32"/>
          <w:szCs w:val="32"/>
        </w:rPr>
      </w:pPr>
      <w:r>
        <w:rPr>
          <w:sz w:val="32"/>
          <w:szCs w:val="32"/>
        </w:rPr>
        <w:tab/>
        <w:t>Tic-Tac-Toe Board</w:t>
      </w:r>
    </w:p>
    <w:p w:rsidR="00FC7EA3" w:rsidRDefault="00FC7EA3">
      <w:pPr>
        <w:rPr>
          <w:sz w:val="32"/>
          <w:szCs w:val="32"/>
        </w:rPr>
      </w:pPr>
      <w:r>
        <w:rPr>
          <w:sz w:val="32"/>
          <w:szCs w:val="32"/>
        </w:rPr>
        <w:tab/>
        <w:t>Simple Percussion Instruments – xylophone, drums, tambourine</w:t>
      </w:r>
    </w:p>
    <w:p w:rsidR="00FC7EA3" w:rsidRDefault="00FC7EA3">
      <w:pPr>
        <w:rPr>
          <w:sz w:val="32"/>
          <w:szCs w:val="32"/>
        </w:rPr>
      </w:pPr>
      <w:r>
        <w:rPr>
          <w:sz w:val="32"/>
          <w:szCs w:val="32"/>
        </w:rPr>
        <w:tab/>
        <w:t>Piano</w:t>
      </w:r>
    </w:p>
    <w:p w:rsidR="00FC7EA3" w:rsidRDefault="00FC7EA3">
      <w:pPr>
        <w:rPr>
          <w:sz w:val="32"/>
          <w:szCs w:val="32"/>
        </w:rPr>
      </w:pPr>
      <w:r>
        <w:rPr>
          <w:sz w:val="32"/>
          <w:szCs w:val="32"/>
        </w:rPr>
        <w:tab/>
        <w:t>Computer Lab</w:t>
      </w:r>
      <w:r w:rsidR="00AD2BA6">
        <w:rPr>
          <w:sz w:val="32"/>
          <w:szCs w:val="32"/>
        </w:rPr>
        <w:t>, Classroom Wiki</w:t>
      </w:r>
    </w:p>
    <w:p w:rsidR="009549E9" w:rsidRDefault="009549E9">
      <w:pPr>
        <w:rPr>
          <w:sz w:val="32"/>
          <w:szCs w:val="32"/>
        </w:rPr>
      </w:pPr>
      <w:r>
        <w:rPr>
          <w:sz w:val="32"/>
          <w:szCs w:val="32"/>
        </w:rPr>
        <w:tab/>
        <w:t>Drawing paper and crayons or markers</w:t>
      </w:r>
    </w:p>
    <w:p w:rsidR="00A57750" w:rsidRDefault="00A57750">
      <w:pPr>
        <w:rPr>
          <w:sz w:val="32"/>
          <w:szCs w:val="32"/>
        </w:rPr>
      </w:pPr>
    </w:p>
    <w:p w:rsidR="00C438E5" w:rsidRDefault="00C438E5">
      <w:pPr>
        <w:rPr>
          <w:sz w:val="32"/>
          <w:szCs w:val="32"/>
        </w:rPr>
      </w:pPr>
      <w:r>
        <w:rPr>
          <w:b/>
          <w:sz w:val="32"/>
          <w:szCs w:val="32"/>
        </w:rPr>
        <w:t>Vocabulary:</w:t>
      </w:r>
      <w:r>
        <w:rPr>
          <w:sz w:val="32"/>
          <w:szCs w:val="32"/>
        </w:rPr>
        <w:t xml:space="preserve">  Tempo, dynamics, Sonata, form</w:t>
      </w:r>
    </w:p>
    <w:p w:rsidR="00A57750" w:rsidRDefault="00A57750">
      <w:pPr>
        <w:rPr>
          <w:sz w:val="32"/>
          <w:szCs w:val="32"/>
        </w:rPr>
      </w:pPr>
    </w:p>
    <w:p w:rsidR="00C438E5" w:rsidRDefault="00C438E5">
      <w:pPr>
        <w:rPr>
          <w:sz w:val="32"/>
          <w:szCs w:val="32"/>
        </w:rPr>
      </w:pPr>
      <w:r>
        <w:rPr>
          <w:b/>
          <w:sz w:val="32"/>
          <w:szCs w:val="32"/>
        </w:rPr>
        <w:t>Prior Knowledge:</w:t>
      </w:r>
    </w:p>
    <w:p w:rsidR="00C438E5" w:rsidRDefault="00C438E5">
      <w:pPr>
        <w:rPr>
          <w:sz w:val="32"/>
          <w:szCs w:val="32"/>
        </w:rPr>
      </w:pPr>
      <w:r>
        <w:rPr>
          <w:sz w:val="32"/>
          <w:szCs w:val="32"/>
        </w:rPr>
        <w:tab/>
        <w:t xml:space="preserve">Students will have some knowledge of instrumentation in </w:t>
      </w:r>
      <w:r w:rsidR="00AB48C6">
        <w:rPr>
          <w:sz w:val="32"/>
          <w:szCs w:val="32"/>
        </w:rPr>
        <w:t>an</w:t>
      </w:r>
      <w:r>
        <w:rPr>
          <w:sz w:val="32"/>
          <w:szCs w:val="32"/>
        </w:rPr>
        <w:t xml:space="preserve"> orchestra.</w:t>
      </w:r>
    </w:p>
    <w:p w:rsidR="00C438E5" w:rsidRDefault="00C438E5">
      <w:pPr>
        <w:rPr>
          <w:sz w:val="32"/>
          <w:szCs w:val="32"/>
        </w:rPr>
      </w:pPr>
      <w:r>
        <w:rPr>
          <w:sz w:val="32"/>
          <w:szCs w:val="32"/>
        </w:rPr>
        <w:tab/>
        <w:t>Students will have used computers for research.</w:t>
      </w:r>
    </w:p>
    <w:p w:rsidR="00C438E5" w:rsidRDefault="00C438E5">
      <w:pPr>
        <w:rPr>
          <w:sz w:val="32"/>
          <w:szCs w:val="32"/>
        </w:rPr>
      </w:pPr>
      <w:r>
        <w:rPr>
          <w:sz w:val="32"/>
          <w:szCs w:val="32"/>
        </w:rPr>
        <w:tab/>
        <w:t>Students have performed and composed accompaniment patters.</w:t>
      </w:r>
    </w:p>
    <w:p w:rsidR="00C438E5" w:rsidRDefault="00C438E5">
      <w:pPr>
        <w:rPr>
          <w:sz w:val="32"/>
          <w:szCs w:val="32"/>
        </w:rPr>
      </w:pPr>
      <w:r>
        <w:rPr>
          <w:sz w:val="32"/>
          <w:szCs w:val="32"/>
        </w:rPr>
        <w:tab/>
        <w:t>Students have performed a steady beat pattern with songs using a variety of activities.</w:t>
      </w:r>
    </w:p>
    <w:p w:rsidR="00FB5290" w:rsidRDefault="00FB5290">
      <w:pPr>
        <w:rPr>
          <w:sz w:val="32"/>
          <w:szCs w:val="32"/>
        </w:rPr>
      </w:pPr>
    </w:p>
    <w:p w:rsidR="00FB5290" w:rsidRDefault="00FB5290">
      <w:pPr>
        <w:rPr>
          <w:sz w:val="32"/>
          <w:szCs w:val="32"/>
        </w:rPr>
      </w:pPr>
    </w:p>
    <w:p w:rsidR="00A57750" w:rsidRDefault="00A57750">
      <w:pPr>
        <w:rPr>
          <w:sz w:val="32"/>
          <w:szCs w:val="32"/>
        </w:rPr>
      </w:pPr>
    </w:p>
    <w:p w:rsidR="00C438E5" w:rsidRDefault="00C438E5">
      <w:pPr>
        <w:rPr>
          <w:sz w:val="32"/>
          <w:szCs w:val="32"/>
        </w:rPr>
      </w:pPr>
      <w:r>
        <w:rPr>
          <w:b/>
          <w:sz w:val="32"/>
          <w:szCs w:val="32"/>
        </w:rPr>
        <w:lastRenderedPageBreak/>
        <w:t>Prepare/Introduce:</w:t>
      </w:r>
    </w:p>
    <w:p w:rsidR="00C438E5" w:rsidRDefault="00C438E5">
      <w:pPr>
        <w:rPr>
          <w:sz w:val="32"/>
          <w:szCs w:val="32"/>
        </w:rPr>
      </w:pPr>
      <w:r>
        <w:rPr>
          <w:sz w:val="32"/>
          <w:szCs w:val="32"/>
        </w:rPr>
        <w:tab/>
        <w:t>Describe center activities in which students will be participating.</w:t>
      </w:r>
    </w:p>
    <w:p w:rsidR="00C438E5" w:rsidRDefault="00C438E5">
      <w:pPr>
        <w:rPr>
          <w:sz w:val="32"/>
          <w:szCs w:val="32"/>
        </w:rPr>
      </w:pPr>
      <w:r>
        <w:rPr>
          <w:sz w:val="32"/>
          <w:szCs w:val="32"/>
        </w:rPr>
        <w:tab/>
        <w:t>Go over rules for centers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C438E5" w:rsidRDefault="00C438E5">
      <w:pPr>
        <w:rPr>
          <w:sz w:val="32"/>
          <w:szCs w:val="32"/>
        </w:rPr>
      </w:pPr>
      <w:r>
        <w:rPr>
          <w:sz w:val="32"/>
          <w:szCs w:val="32"/>
        </w:rPr>
        <w:tab/>
        <w:t>Go over use of Tic-Tac-Toe Board (tic-tac-toe board will be set up for general classroom use with particular directions given to gifted students)</w:t>
      </w:r>
    </w:p>
    <w:p w:rsidR="00AD2BA6" w:rsidRDefault="00AD2BA6">
      <w:pPr>
        <w:rPr>
          <w:sz w:val="32"/>
          <w:szCs w:val="32"/>
        </w:rPr>
      </w:pPr>
      <w:r>
        <w:rPr>
          <w:sz w:val="32"/>
          <w:szCs w:val="32"/>
        </w:rPr>
        <w:tab/>
        <w:t>Go over use of classroom Wiki.</w:t>
      </w:r>
    </w:p>
    <w:p w:rsidR="00A57750" w:rsidRDefault="00A57750">
      <w:pPr>
        <w:rPr>
          <w:sz w:val="32"/>
          <w:szCs w:val="32"/>
        </w:rPr>
      </w:pPr>
    </w:p>
    <w:p w:rsidR="00C438E5" w:rsidRDefault="00C438E5">
      <w:pPr>
        <w:rPr>
          <w:sz w:val="32"/>
          <w:szCs w:val="32"/>
        </w:rPr>
      </w:pPr>
      <w:r>
        <w:rPr>
          <w:b/>
          <w:sz w:val="32"/>
          <w:szCs w:val="32"/>
        </w:rPr>
        <w:t>Development:</w:t>
      </w:r>
      <w:r>
        <w:rPr>
          <w:sz w:val="32"/>
          <w:szCs w:val="32"/>
        </w:rPr>
        <w:t xml:space="preserve">  </w:t>
      </w:r>
    </w:p>
    <w:p w:rsidR="00C438E5" w:rsidRDefault="00C438E5" w:rsidP="00C438E5">
      <w:pPr>
        <w:ind w:firstLine="720"/>
        <w:rPr>
          <w:sz w:val="32"/>
          <w:szCs w:val="32"/>
        </w:rPr>
      </w:pPr>
      <w:r>
        <w:rPr>
          <w:sz w:val="32"/>
          <w:szCs w:val="32"/>
        </w:rPr>
        <w:t>Students will use a choice board to choose a composer they are interested in learning about.</w:t>
      </w:r>
    </w:p>
    <w:p w:rsidR="00C438E5" w:rsidRDefault="00C438E5" w:rsidP="00C438E5">
      <w:pPr>
        <w:ind w:firstLine="720"/>
        <w:rPr>
          <w:sz w:val="32"/>
          <w:szCs w:val="32"/>
        </w:rPr>
      </w:pPr>
      <w:r>
        <w:rPr>
          <w:sz w:val="32"/>
          <w:szCs w:val="32"/>
        </w:rPr>
        <w:t>Students will choose three projects to wor</w:t>
      </w:r>
      <w:r w:rsidR="00853675">
        <w:rPr>
          <w:sz w:val="32"/>
          <w:szCs w:val="32"/>
        </w:rPr>
        <w:t>k on based on tic-tac-toe board (tiered assignments will be given for general and gifted students)</w:t>
      </w:r>
    </w:p>
    <w:p w:rsidR="00C438E5" w:rsidRDefault="00C438E5" w:rsidP="00C438E5">
      <w:pPr>
        <w:ind w:firstLine="720"/>
        <w:rPr>
          <w:sz w:val="32"/>
          <w:szCs w:val="32"/>
        </w:rPr>
      </w:pPr>
      <w:r>
        <w:rPr>
          <w:sz w:val="32"/>
          <w:szCs w:val="32"/>
        </w:rPr>
        <w:t>Students will rotate through centers over a four week period.</w:t>
      </w:r>
    </w:p>
    <w:p w:rsidR="00AD2BA6" w:rsidRDefault="00AD2BA6" w:rsidP="00C438E5">
      <w:pPr>
        <w:ind w:firstLine="720"/>
        <w:rPr>
          <w:sz w:val="32"/>
          <w:szCs w:val="32"/>
        </w:rPr>
      </w:pPr>
      <w:r>
        <w:rPr>
          <w:sz w:val="32"/>
          <w:szCs w:val="32"/>
        </w:rPr>
        <w:t>Students will read and answer questions using a classroom Wiki and post three responses to other students.</w:t>
      </w:r>
    </w:p>
    <w:p w:rsidR="00E20E0E" w:rsidRDefault="00E20E0E" w:rsidP="00C438E5">
      <w:pPr>
        <w:ind w:firstLine="720"/>
        <w:rPr>
          <w:sz w:val="32"/>
          <w:szCs w:val="32"/>
        </w:rPr>
      </w:pPr>
    </w:p>
    <w:p w:rsidR="00AB48C6" w:rsidRDefault="00853675" w:rsidP="00AB48C6">
      <w:pPr>
        <w:rPr>
          <w:sz w:val="32"/>
          <w:szCs w:val="32"/>
        </w:rPr>
      </w:pPr>
      <w:r>
        <w:rPr>
          <w:b/>
          <w:sz w:val="32"/>
          <w:szCs w:val="32"/>
        </w:rPr>
        <w:t>Practice/Reinforce:</w:t>
      </w:r>
      <w:r>
        <w:rPr>
          <w:sz w:val="32"/>
          <w:szCs w:val="32"/>
        </w:rPr>
        <w:t xml:space="preserve"> </w:t>
      </w:r>
    </w:p>
    <w:p w:rsidR="00AB48C6" w:rsidRDefault="00AB48C6" w:rsidP="00E20E0E">
      <w:pPr>
        <w:ind w:firstLine="720"/>
        <w:rPr>
          <w:sz w:val="32"/>
          <w:szCs w:val="32"/>
        </w:rPr>
      </w:pPr>
      <w:r>
        <w:rPr>
          <w:sz w:val="32"/>
          <w:szCs w:val="32"/>
        </w:rPr>
        <w:t>Have the students:</w:t>
      </w:r>
    </w:p>
    <w:p w:rsidR="00AB48C6" w:rsidRDefault="00AB48C6" w:rsidP="00AB48C6">
      <w:pPr>
        <w:ind w:firstLine="720"/>
        <w:rPr>
          <w:sz w:val="32"/>
          <w:szCs w:val="32"/>
        </w:rPr>
      </w:pPr>
      <w:r>
        <w:rPr>
          <w:sz w:val="32"/>
          <w:szCs w:val="32"/>
        </w:rPr>
        <w:t>Review use of instruments</w:t>
      </w:r>
    </w:p>
    <w:p w:rsidR="00AB48C6" w:rsidRDefault="00AB48C6" w:rsidP="00E20E0E">
      <w:pPr>
        <w:ind w:firstLine="720"/>
        <w:rPr>
          <w:sz w:val="32"/>
          <w:szCs w:val="32"/>
        </w:rPr>
      </w:pPr>
      <w:r>
        <w:rPr>
          <w:sz w:val="32"/>
          <w:szCs w:val="32"/>
        </w:rPr>
        <w:t>Review vocabulary words</w:t>
      </w:r>
      <w:r>
        <w:rPr>
          <w:sz w:val="32"/>
          <w:szCs w:val="32"/>
        </w:rPr>
        <w:tab/>
      </w:r>
    </w:p>
    <w:p w:rsidR="00A57750" w:rsidRDefault="00A57750">
      <w:pPr>
        <w:rPr>
          <w:sz w:val="32"/>
          <w:szCs w:val="32"/>
        </w:rPr>
      </w:pPr>
    </w:p>
    <w:p w:rsidR="00AB48C6" w:rsidRDefault="00AB48C6">
      <w:pPr>
        <w:rPr>
          <w:b/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b/>
          <w:sz w:val="32"/>
          <w:szCs w:val="32"/>
        </w:rPr>
        <w:t xml:space="preserve">Closure: </w:t>
      </w:r>
    </w:p>
    <w:p w:rsidR="00C438E5" w:rsidRDefault="00853675" w:rsidP="00AB48C6">
      <w:pPr>
        <w:ind w:firstLine="720"/>
        <w:rPr>
          <w:sz w:val="32"/>
          <w:szCs w:val="32"/>
        </w:rPr>
      </w:pPr>
      <w:r>
        <w:rPr>
          <w:sz w:val="32"/>
          <w:szCs w:val="32"/>
        </w:rPr>
        <w:t xml:space="preserve"> Students will present projects and discuss what was learned during the center unit.</w:t>
      </w:r>
    </w:p>
    <w:p w:rsidR="00853675" w:rsidRPr="00853675" w:rsidRDefault="00853675">
      <w:pPr>
        <w:rPr>
          <w:sz w:val="32"/>
          <w:szCs w:val="32"/>
        </w:rPr>
      </w:pPr>
      <w:r>
        <w:rPr>
          <w:b/>
          <w:sz w:val="32"/>
          <w:szCs w:val="32"/>
        </w:rPr>
        <w:t>Assessment:</w:t>
      </w:r>
      <w:r>
        <w:rPr>
          <w:sz w:val="32"/>
          <w:szCs w:val="32"/>
        </w:rPr>
        <w:t xml:space="preserve"> Informal observation by teacher regarding accuracy in performing compositions and following simple directions.  Rubrics will </w:t>
      </w:r>
      <w:r w:rsidR="00A57750">
        <w:rPr>
          <w:sz w:val="32"/>
          <w:szCs w:val="32"/>
        </w:rPr>
        <w:t>b</w:t>
      </w:r>
      <w:r>
        <w:rPr>
          <w:sz w:val="32"/>
          <w:szCs w:val="32"/>
        </w:rPr>
        <w:t>e used for all center activities</w:t>
      </w:r>
      <w:r w:rsidR="00AD2BA6">
        <w:rPr>
          <w:sz w:val="32"/>
          <w:szCs w:val="32"/>
        </w:rPr>
        <w:t xml:space="preserve"> and Wiki</w:t>
      </w:r>
      <w:r>
        <w:rPr>
          <w:sz w:val="32"/>
          <w:szCs w:val="32"/>
        </w:rPr>
        <w:t>.</w:t>
      </w:r>
      <w:r w:rsidR="00AB48C6">
        <w:rPr>
          <w:sz w:val="32"/>
          <w:szCs w:val="32"/>
        </w:rPr>
        <w:t xml:space="preserve">  Written assignments will be graded by use of rubrics.</w:t>
      </w:r>
    </w:p>
    <w:sectPr w:rsidR="00853675" w:rsidRPr="00853675" w:rsidSect="00FF76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C7EA3"/>
    <w:rsid w:val="006B71E2"/>
    <w:rsid w:val="00853675"/>
    <w:rsid w:val="009549E9"/>
    <w:rsid w:val="00A57750"/>
    <w:rsid w:val="00AB48C6"/>
    <w:rsid w:val="00AD2BA6"/>
    <w:rsid w:val="00C438E5"/>
    <w:rsid w:val="00E20E0E"/>
    <w:rsid w:val="00FB5290"/>
    <w:rsid w:val="00FC7EA3"/>
    <w:rsid w:val="00FF7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76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St. Stephen School</Company>
  <LinksUpToDate>false</LinksUpToDate>
  <CharactersWithSpaces>2608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lboschert</dc:creator>
  <cp:keywords/>
  <dc:description/>
  <cp:lastModifiedBy>lboschert</cp:lastModifiedBy>
  <cp:revision>2</cp:revision>
  <dcterms:created xsi:type="dcterms:W3CDTF">2012-07-13T14:15:00Z</dcterms:created>
  <dcterms:modified xsi:type="dcterms:W3CDTF">2012-07-13T14:15:00Z</dcterms:modified>
</cp:coreProperties>
</file>